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286DD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AD179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муниципальный район» Ленинградской области извещает о проведении </w:t>
      </w:r>
      <w:r w:rsidR="00E01F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22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E01F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июня </w:t>
      </w:r>
      <w:r w:rsidR="00286DD4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2018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E01F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право на заключение договора аренды</w:t>
      </w:r>
      <w:r w:rsidR="00391198">
        <w:rPr>
          <w:rFonts w:ascii="Times New Roman" w:eastAsia="Times New Roman" w:hAnsi="Times New Roman" w:cs="Times New Roman"/>
          <w:sz w:val="28"/>
          <w:szCs w:val="28"/>
        </w:rPr>
        <w:t xml:space="preserve"> сроком на 4 года 6 месяцев,</w:t>
      </w:r>
      <w:r w:rsidR="00286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>0704017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>56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>662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кв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>в целях строительства магазина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Бугровское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Порошкино</w:t>
      </w:r>
      <w:proofErr w:type="spellEnd"/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на пересечении ул. </w:t>
      </w:r>
      <w:proofErr w:type="gramStart"/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>Шоссейной</w:t>
      </w:r>
      <w:proofErr w:type="gramEnd"/>
      <w:r w:rsidR="00E01F4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 ул. 1-й проезд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строительства магазина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 xml:space="preserve">ой сети: контакт присоединения </w:t>
      </w:r>
      <w:proofErr w:type="gramStart"/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от ТП-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>8839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7 № 115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proofErr w:type="spellStart"/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18926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8A69F6" w:rsidRDefault="00C46223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МУП «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Бугровские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сети» от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10.2017 № 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8A69F6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proofErr w:type="gramStart"/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proofErr w:type="spellStart"/>
      <w:r w:rsidR="00EE0503">
        <w:rPr>
          <w:rFonts w:ascii="Times New Roman" w:eastAsia="Times New Roman" w:hAnsi="Times New Roman" w:cs="Times New Roman"/>
          <w:sz w:val="28"/>
          <w:szCs w:val="28"/>
        </w:rPr>
        <w:t>Порошкино</w:t>
      </w:r>
      <w:proofErr w:type="spellEnd"/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C46223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9892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45040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Pr="00BC4418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области, утвержденными Решением Совета депутатов МО «</w:t>
      </w:r>
      <w:proofErr w:type="spellStart"/>
      <w:r w:rsidRPr="00B63003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поселение» </w:t>
      </w:r>
      <w:r w:rsidR="00AC6147" w:rsidRPr="00745040">
        <w:rPr>
          <w:rFonts w:ascii="Times New Roman" w:eastAsia="Times New Roman" w:hAnsi="Times New Roman" w:cs="Times New Roman"/>
          <w:sz w:val="28"/>
          <w:szCs w:val="28"/>
        </w:rPr>
        <w:t>№ 13 от 15.10.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>2014), земельный участок расположен в территориальной зоне Ж-1 – зона застройки индивидуальными жилыми домами. Максимальное количество этажей – 3.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4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45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C46223" w:rsidRPr="00B63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700 000 (семьсот</w:t>
      </w:r>
      <w:r w:rsidR="00C46223" w:rsidRPr="00B6300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355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-1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700 000 (семьсот</w:t>
      </w:r>
      <w:r w:rsidR="009B45EB" w:rsidRPr="00B6300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21 000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06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503"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ставку годовой арендной платы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за земельный участок</w:t>
      </w:r>
      <w:r w:rsidR="00745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782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D1799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по адресу: Ленинградская область, </w:t>
      </w:r>
      <w:proofErr w:type="gram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окно №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AC6147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AC61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0704017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56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9670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годовой арендной платы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C4418" w:rsidRPr="00BC4418" w:rsidRDefault="00BC4418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406-32-00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vsevreg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июня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по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Start"/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12.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proofErr w:type="gramStart"/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окно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BC4418" w:rsidRPr="00AD1799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391198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зачислений на карту №Х</w:t>
      </w:r>
      <w:r w:rsidR="0039119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C622C4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C622C4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Подробнее ознакомиться с условиями проведения аукциона, информацией о технических условиях и сведениями по предмету аукциона можно в 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дресу: Ленинградская область,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 Всеволожск, Всеволожский пр., д. 14А, окно № 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406-32-00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D02BFD" w:rsidRDefault="00D02BFD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E0621" w:rsidRDefault="00FE0621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AC614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AC6147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6147">
        <w:rPr>
          <w:rFonts w:ascii="Times New Roman" w:hAnsi="Times New Roman" w:cs="Times New Roman"/>
          <w:b/>
          <w:sz w:val="26"/>
          <w:szCs w:val="26"/>
        </w:rPr>
        <w:t xml:space="preserve">         Ю</w:t>
      </w:r>
      <w:r w:rsidRPr="00574310">
        <w:rPr>
          <w:rFonts w:ascii="Times New Roman" w:hAnsi="Times New Roman" w:cs="Times New Roman"/>
          <w:b/>
          <w:sz w:val="26"/>
          <w:szCs w:val="26"/>
        </w:rPr>
        <w:t>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40" w:rsidRDefault="00745040" w:rsidP="00A64576">
      <w:pPr>
        <w:spacing w:after="0" w:line="240" w:lineRule="auto"/>
      </w:pPr>
      <w:r>
        <w:separator/>
      </w:r>
    </w:p>
  </w:endnote>
  <w:endnote w:type="continuationSeparator" w:id="1">
    <w:p w:rsidR="00745040" w:rsidRDefault="00745040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40" w:rsidRDefault="00745040" w:rsidP="00A64576">
      <w:pPr>
        <w:spacing w:after="0" w:line="240" w:lineRule="auto"/>
      </w:pPr>
      <w:r>
        <w:separator/>
      </w:r>
    </w:p>
  </w:footnote>
  <w:footnote w:type="continuationSeparator" w:id="1">
    <w:p w:rsidR="00745040" w:rsidRDefault="00745040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6138B"/>
    <w:rsid w:val="00066BB5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5473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38B6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C9A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198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F7E1F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040"/>
    <w:rsid w:val="00745E07"/>
    <w:rsid w:val="00757615"/>
    <w:rsid w:val="00766615"/>
    <w:rsid w:val="00771FD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66955"/>
    <w:rsid w:val="0088121B"/>
    <w:rsid w:val="008851C3"/>
    <w:rsid w:val="008852CE"/>
    <w:rsid w:val="008875C1"/>
    <w:rsid w:val="0089049D"/>
    <w:rsid w:val="008908C1"/>
    <w:rsid w:val="00890D11"/>
    <w:rsid w:val="00894B62"/>
    <w:rsid w:val="008A69F6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704C"/>
    <w:rsid w:val="00975565"/>
    <w:rsid w:val="00984929"/>
    <w:rsid w:val="00985770"/>
    <w:rsid w:val="009A1F7D"/>
    <w:rsid w:val="009A258C"/>
    <w:rsid w:val="009B45EB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4F0E"/>
    <w:rsid w:val="00AC6147"/>
    <w:rsid w:val="00AD1799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300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57E33"/>
    <w:rsid w:val="00C622C4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1F4C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0503"/>
    <w:rsid w:val="00EE3BE6"/>
    <w:rsid w:val="00EF288F"/>
    <w:rsid w:val="00EF519B"/>
    <w:rsid w:val="00F01A6A"/>
    <w:rsid w:val="00F024AF"/>
    <w:rsid w:val="00F02A64"/>
    <w:rsid w:val="00F05092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0621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72</cp:revision>
  <cp:lastPrinted>2018-05-15T11:05:00Z</cp:lastPrinted>
  <dcterms:created xsi:type="dcterms:W3CDTF">2015-12-07T09:04:00Z</dcterms:created>
  <dcterms:modified xsi:type="dcterms:W3CDTF">2018-05-16T07:32:00Z</dcterms:modified>
</cp:coreProperties>
</file>